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8EA" w:rsidRPr="002018EA" w:rsidRDefault="002018EA" w:rsidP="002018EA">
      <w:pPr>
        <w:pStyle w:val="a4"/>
        <w:jc w:val="center"/>
        <w:rPr>
          <w:b/>
          <w:sz w:val="28"/>
          <w:szCs w:val="28"/>
        </w:rPr>
      </w:pPr>
      <w:r w:rsidRPr="002018EA">
        <w:rPr>
          <w:b/>
          <w:sz w:val="28"/>
          <w:szCs w:val="28"/>
        </w:rPr>
        <w:t xml:space="preserve">Положение </w:t>
      </w:r>
    </w:p>
    <w:p w:rsidR="002018EA" w:rsidRPr="002018EA" w:rsidRDefault="002018EA" w:rsidP="002018EA">
      <w:pPr>
        <w:pStyle w:val="a4"/>
        <w:jc w:val="center"/>
        <w:rPr>
          <w:b/>
          <w:sz w:val="28"/>
          <w:szCs w:val="28"/>
        </w:rPr>
      </w:pPr>
      <w:r w:rsidRPr="002018EA">
        <w:rPr>
          <w:b/>
          <w:sz w:val="28"/>
          <w:szCs w:val="28"/>
        </w:rPr>
        <w:t xml:space="preserve"> </w:t>
      </w:r>
      <w:r w:rsidRPr="002018EA">
        <w:rPr>
          <w:b/>
          <w:bCs/>
          <w:sz w:val="28"/>
          <w:szCs w:val="28"/>
        </w:rPr>
        <w:t>о</w:t>
      </w:r>
      <w:r w:rsidRPr="002018EA">
        <w:rPr>
          <w:b/>
          <w:sz w:val="28"/>
          <w:szCs w:val="28"/>
        </w:rPr>
        <w:t xml:space="preserve"> международном конкурсе методических материалов</w:t>
      </w:r>
    </w:p>
    <w:p w:rsidR="002018EA" w:rsidRPr="002018EA" w:rsidRDefault="002018EA" w:rsidP="002018EA">
      <w:pPr>
        <w:pStyle w:val="a4"/>
        <w:jc w:val="center"/>
        <w:rPr>
          <w:b/>
          <w:sz w:val="28"/>
          <w:szCs w:val="28"/>
        </w:rPr>
      </w:pPr>
      <w:r w:rsidRPr="002018EA">
        <w:rPr>
          <w:b/>
          <w:sz w:val="28"/>
          <w:szCs w:val="28"/>
        </w:rPr>
        <w:t xml:space="preserve"> </w:t>
      </w:r>
      <w:r w:rsidRPr="002018EA">
        <w:rPr>
          <w:b/>
          <w:bCs/>
          <w:sz w:val="28"/>
          <w:szCs w:val="28"/>
        </w:rPr>
        <w:t>«Уроки финансовой грамотности»</w:t>
      </w:r>
    </w:p>
    <w:p w:rsidR="002018EA" w:rsidRPr="002018EA" w:rsidRDefault="002018EA" w:rsidP="002018EA">
      <w:pPr>
        <w:spacing w:before="100" w:beforeAutospacing="1" w:after="100" w:afterAutospacing="1"/>
        <w:ind w:firstLine="709"/>
        <w:jc w:val="center"/>
        <w:outlineLvl w:val="3"/>
        <w:rPr>
          <w:rFonts w:ascii="Times New Roman" w:hAnsi="Times New Roman" w:cs="Times New Roman"/>
          <w:b/>
          <w:bCs/>
          <w:sz w:val="28"/>
          <w:szCs w:val="28"/>
        </w:rPr>
      </w:pPr>
      <w:r w:rsidRPr="002018EA">
        <w:rPr>
          <w:rFonts w:ascii="Times New Roman" w:hAnsi="Times New Roman" w:cs="Times New Roman"/>
          <w:b/>
          <w:bCs/>
          <w:sz w:val="28"/>
          <w:szCs w:val="28"/>
        </w:rPr>
        <w:t>1. Общие положения</w:t>
      </w:r>
    </w:p>
    <w:p w:rsidR="002018EA" w:rsidRPr="002018EA" w:rsidRDefault="002018EA" w:rsidP="002018EA">
      <w:pPr>
        <w:spacing w:line="360" w:lineRule="auto"/>
        <w:ind w:firstLine="709"/>
        <w:jc w:val="both"/>
        <w:rPr>
          <w:rFonts w:ascii="Times New Roman" w:hAnsi="Times New Roman" w:cs="Times New Roman"/>
          <w:sz w:val="28"/>
          <w:szCs w:val="28"/>
        </w:rPr>
      </w:pPr>
      <w:r w:rsidRPr="002018EA">
        <w:rPr>
          <w:rFonts w:ascii="Times New Roman" w:hAnsi="Times New Roman" w:cs="Times New Roman"/>
          <w:sz w:val="28"/>
          <w:szCs w:val="28"/>
        </w:rPr>
        <w:t>1.1</w:t>
      </w:r>
      <w:r w:rsidR="00966C01">
        <w:rPr>
          <w:rFonts w:ascii="Times New Roman" w:hAnsi="Times New Roman" w:cs="Times New Roman"/>
          <w:sz w:val="28"/>
          <w:szCs w:val="28"/>
        </w:rPr>
        <w:t>.</w:t>
      </w:r>
      <w:r w:rsidRPr="002018EA">
        <w:rPr>
          <w:rFonts w:ascii="Times New Roman" w:hAnsi="Times New Roman" w:cs="Times New Roman"/>
          <w:sz w:val="28"/>
          <w:szCs w:val="28"/>
        </w:rPr>
        <w:t xml:space="preserve"> Настоящее Положение определяет порядок организации и проведения конкурса методических материалов по финансовой грамотности  «Уроки финансовой грамотности» (далее - Конкурс).</w:t>
      </w:r>
    </w:p>
    <w:p w:rsidR="002018EA" w:rsidRPr="002018EA" w:rsidRDefault="00966C01" w:rsidP="002018E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2018EA" w:rsidRPr="002018EA">
        <w:rPr>
          <w:rFonts w:ascii="Times New Roman" w:hAnsi="Times New Roman" w:cs="Times New Roman"/>
          <w:sz w:val="28"/>
          <w:szCs w:val="28"/>
        </w:rPr>
        <w:t xml:space="preserve">Координатором Конкурса является </w:t>
      </w:r>
      <w:r w:rsidR="0031753B">
        <w:rPr>
          <w:rFonts w:ascii="Times New Roman" w:hAnsi="Times New Roman" w:cs="Times New Roman"/>
          <w:sz w:val="28"/>
          <w:szCs w:val="28"/>
        </w:rPr>
        <w:t>Ассоциация педагогов, работающих с одарёнными детьми</w:t>
      </w:r>
      <w:r w:rsidR="002018EA" w:rsidRPr="002018EA">
        <w:rPr>
          <w:rFonts w:ascii="Times New Roman" w:hAnsi="Times New Roman" w:cs="Times New Roman"/>
          <w:sz w:val="28"/>
          <w:szCs w:val="28"/>
        </w:rPr>
        <w:t>.</w:t>
      </w:r>
    </w:p>
    <w:p w:rsidR="002018EA" w:rsidRPr="002018EA" w:rsidRDefault="002018EA" w:rsidP="002018EA">
      <w:pPr>
        <w:spacing w:line="360" w:lineRule="auto"/>
        <w:ind w:firstLine="709"/>
        <w:jc w:val="both"/>
        <w:rPr>
          <w:rFonts w:ascii="Times New Roman" w:hAnsi="Times New Roman" w:cs="Times New Roman"/>
          <w:sz w:val="28"/>
          <w:szCs w:val="28"/>
        </w:rPr>
      </w:pPr>
      <w:r w:rsidRPr="002018EA">
        <w:rPr>
          <w:rFonts w:ascii="Times New Roman" w:hAnsi="Times New Roman" w:cs="Times New Roman"/>
          <w:sz w:val="28"/>
          <w:szCs w:val="28"/>
        </w:rPr>
        <w:t>1.3</w:t>
      </w:r>
      <w:r w:rsidR="00966C01">
        <w:rPr>
          <w:rFonts w:ascii="Times New Roman" w:hAnsi="Times New Roman" w:cs="Times New Roman"/>
          <w:sz w:val="28"/>
          <w:szCs w:val="28"/>
        </w:rPr>
        <w:t>.</w:t>
      </w:r>
      <w:r w:rsidRPr="002018EA">
        <w:rPr>
          <w:rFonts w:ascii="Times New Roman" w:hAnsi="Times New Roman" w:cs="Times New Roman"/>
          <w:sz w:val="28"/>
          <w:szCs w:val="28"/>
        </w:rPr>
        <w:t xml:space="preserve"> Целью Конкурса является развитие инновационной профессиональной деятельности педагогов в сфере финансового просвещения.</w:t>
      </w:r>
    </w:p>
    <w:p w:rsidR="002018EA" w:rsidRPr="002018EA" w:rsidRDefault="002018EA" w:rsidP="002018EA">
      <w:pPr>
        <w:spacing w:line="360" w:lineRule="auto"/>
        <w:ind w:firstLine="709"/>
        <w:jc w:val="both"/>
        <w:rPr>
          <w:rFonts w:ascii="Times New Roman" w:hAnsi="Times New Roman" w:cs="Times New Roman"/>
          <w:sz w:val="28"/>
          <w:szCs w:val="28"/>
        </w:rPr>
      </w:pPr>
      <w:r w:rsidRPr="002018EA">
        <w:rPr>
          <w:rFonts w:ascii="Times New Roman" w:hAnsi="Times New Roman" w:cs="Times New Roman"/>
          <w:sz w:val="28"/>
          <w:szCs w:val="28"/>
        </w:rPr>
        <w:t>1.4</w:t>
      </w:r>
      <w:r w:rsidR="00966C01">
        <w:rPr>
          <w:rFonts w:ascii="Times New Roman" w:hAnsi="Times New Roman" w:cs="Times New Roman"/>
          <w:sz w:val="28"/>
          <w:szCs w:val="28"/>
        </w:rPr>
        <w:t>.</w:t>
      </w:r>
      <w:r w:rsidRPr="002018EA">
        <w:rPr>
          <w:rFonts w:ascii="Times New Roman" w:hAnsi="Times New Roman" w:cs="Times New Roman"/>
          <w:sz w:val="28"/>
          <w:szCs w:val="28"/>
        </w:rPr>
        <w:t xml:space="preserve"> Участниками Конкурса являются различные категории педагогических работников, а также педагогические коллективы образовательных организаций, заявка на участие и содержание конкурсных работ которых отвечает требованиям настоящего </w:t>
      </w:r>
      <w:hyperlink r:id="rId4" w:history="1">
        <w:r w:rsidRPr="002018EA">
          <w:rPr>
            <w:rFonts w:ascii="Times New Roman" w:hAnsi="Times New Roman" w:cs="Times New Roman"/>
            <w:sz w:val="28"/>
            <w:szCs w:val="28"/>
          </w:rPr>
          <w:t>Положения</w:t>
        </w:r>
      </w:hyperlink>
      <w:r w:rsidRPr="002018EA">
        <w:rPr>
          <w:rFonts w:ascii="Times New Roman" w:hAnsi="Times New Roman" w:cs="Times New Roman"/>
          <w:sz w:val="28"/>
          <w:szCs w:val="28"/>
        </w:rPr>
        <w:t>.</w:t>
      </w:r>
    </w:p>
    <w:p w:rsidR="002018EA" w:rsidRPr="002018EA" w:rsidRDefault="002018EA" w:rsidP="002018EA">
      <w:pPr>
        <w:spacing w:line="360" w:lineRule="auto"/>
        <w:ind w:firstLine="709"/>
        <w:jc w:val="both"/>
        <w:rPr>
          <w:rFonts w:ascii="Times New Roman" w:hAnsi="Times New Roman" w:cs="Times New Roman"/>
          <w:sz w:val="28"/>
          <w:szCs w:val="28"/>
        </w:rPr>
      </w:pPr>
      <w:r w:rsidRPr="002018EA">
        <w:rPr>
          <w:rFonts w:ascii="Times New Roman" w:hAnsi="Times New Roman" w:cs="Times New Roman"/>
          <w:sz w:val="28"/>
          <w:szCs w:val="28"/>
        </w:rPr>
        <w:t>1.5</w:t>
      </w:r>
      <w:r w:rsidR="00966C01">
        <w:rPr>
          <w:rFonts w:ascii="Times New Roman" w:hAnsi="Times New Roman" w:cs="Times New Roman"/>
          <w:sz w:val="28"/>
          <w:szCs w:val="28"/>
        </w:rPr>
        <w:t>.</w:t>
      </w:r>
      <w:r w:rsidRPr="002018EA">
        <w:rPr>
          <w:rFonts w:ascii="Times New Roman" w:hAnsi="Times New Roman" w:cs="Times New Roman"/>
          <w:sz w:val="28"/>
          <w:szCs w:val="28"/>
        </w:rPr>
        <w:t xml:space="preserve"> По итогам Конкурса формируется сборник лучших методических материалов. </w:t>
      </w:r>
    </w:p>
    <w:p w:rsidR="002018EA" w:rsidRPr="002018EA" w:rsidRDefault="002018EA" w:rsidP="002018EA">
      <w:pPr>
        <w:spacing w:before="100" w:beforeAutospacing="1" w:after="100" w:afterAutospacing="1"/>
        <w:ind w:firstLine="709"/>
        <w:jc w:val="center"/>
        <w:outlineLvl w:val="3"/>
        <w:rPr>
          <w:rFonts w:ascii="Times New Roman" w:hAnsi="Times New Roman" w:cs="Times New Roman"/>
          <w:b/>
          <w:bCs/>
          <w:sz w:val="28"/>
          <w:szCs w:val="28"/>
        </w:rPr>
      </w:pPr>
      <w:r w:rsidRPr="002018EA">
        <w:rPr>
          <w:rFonts w:ascii="Times New Roman" w:hAnsi="Times New Roman" w:cs="Times New Roman"/>
          <w:b/>
          <w:bCs/>
          <w:sz w:val="28"/>
          <w:szCs w:val="28"/>
        </w:rPr>
        <w:t>2. Организация и проведение Конкурса</w:t>
      </w:r>
    </w:p>
    <w:p w:rsidR="002018EA" w:rsidRPr="002018EA" w:rsidRDefault="002018EA" w:rsidP="002018EA">
      <w:pPr>
        <w:spacing w:line="360" w:lineRule="auto"/>
        <w:ind w:firstLine="709"/>
        <w:jc w:val="both"/>
        <w:outlineLvl w:val="3"/>
        <w:rPr>
          <w:rFonts w:ascii="Times New Roman" w:hAnsi="Times New Roman" w:cs="Times New Roman"/>
          <w:bCs/>
          <w:sz w:val="28"/>
          <w:szCs w:val="28"/>
        </w:rPr>
      </w:pPr>
      <w:r w:rsidRPr="002018EA">
        <w:rPr>
          <w:rFonts w:ascii="Times New Roman" w:hAnsi="Times New Roman" w:cs="Times New Roman"/>
          <w:bCs/>
          <w:sz w:val="28"/>
          <w:szCs w:val="28"/>
        </w:rPr>
        <w:t>2.1</w:t>
      </w:r>
      <w:r w:rsidR="00966C01">
        <w:rPr>
          <w:rFonts w:ascii="Times New Roman" w:hAnsi="Times New Roman" w:cs="Times New Roman"/>
          <w:bCs/>
          <w:sz w:val="28"/>
          <w:szCs w:val="28"/>
        </w:rPr>
        <w:t>.</w:t>
      </w:r>
      <w:r w:rsidRPr="002018EA">
        <w:rPr>
          <w:rFonts w:ascii="Times New Roman" w:hAnsi="Times New Roman" w:cs="Times New Roman"/>
          <w:b/>
          <w:bCs/>
          <w:sz w:val="28"/>
          <w:szCs w:val="28"/>
        </w:rPr>
        <w:t xml:space="preserve"> </w:t>
      </w:r>
      <w:r w:rsidRPr="002018EA">
        <w:rPr>
          <w:rFonts w:ascii="Times New Roman" w:hAnsi="Times New Roman" w:cs="Times New Roman"/>
          <w:bCs/>
          <w:sz w:val="28"/>
          <w:szCs w:val="28"/>
        </w:rPr>
        <w:t>Руководство проведением Конкурса осуществляет Оргкомитет, который формируется из ученых, преподавателей вузов, учителей школ, специалистов органов управления образованием и др.</w:t>
      </w:r>
    </w:p>
    <w:p w:rsidR="002018EA" w:rsidRPr="002018EA" w:rsidRDefault="00966C01" w:rsidP="002018EA">
      <w:pPr>
        <w:spacing w:line="360" w:lineRule="auto"/>
        <w:ind w:firstLine="709"/>
        <w:jc w:val="both"/>
        <w:outlineLvl w:val="3"/>
        <w:rPr>
          <w:rFonts w:ascii="Times New Roman" w:hAnsi="Times New Roman" w:cs="Times New Roman"/>
          <w:bCs/>
          <w:sz w:val="28"/>
          <w:szCs w:val="28"/>
        </w:rPr>
      </w:pPr>
      <w:r>
        <w:rPr>
          <w:rFonts w:ascii="Times New Roman" w:hAnsi="Times New Roman" w:cs="Times New Roman"/>
          <w:bCs/>
          <w:sz w:val="28"/>
          <w:szCs w:val="28"/>
        </w:rPr>
        <w:t xml:space="preserve">2.2. </w:t>
      </w:r>
      <w:r w:rsidR="002018EA" w:rsidRPr="002018EA">
        <w:rPr>
          <w:rFonts w:ascii="Times New Roman" w:hAnsi="Times New Roman" w:cs="Times New Roman"/>
          <w:bCs/>
          <w:sz w:val="28"/>
          <w:szCs w:val="28"/>
        </w:rPr>
        <w:t xml:space="preserve">К функциям Оргкомитета относится: разработка правил проведения Конкурса, разработка документации, взаимодействие с региональными и международными организациями и представителями, формирование жюри, подведение итогов и награждение победителей </w:t>
      </w:r>
      <w:r w:rsidR="002018EA" w:rsidRPr="002018EA">
        <w:rPr>
          <w:rFonts w:ascii="Times New Roman" w:hAnsi="Times New Roman" w:cs="Times New Roman"/>
          <w:bCs/>
          <w:sz w:val="28"/>
          <w:szCs w:val="28"/>
        </w:rPr>
        <w:lastRenderedPageBreak/>
        <w:t>Конкурса, решение спорных вопросов, возникающих в связи с проведением Конкурса.</w:t>
      </w:r>
    </w:p>
    <w:p w:rsidR="002018EA" w:rsidRPr="002018EA" w:rsidRDefault="002018EA" w:rsidP="002018EA">
      <w:pPr>
        <w:spacing w:line="360" w:lineRule="auto"/>
        <w:ind w:firstLine="709"/>
        <w:jc w:val="both"/>
        <w:outlineLvl w:val="3"/>
        <w:rPr>
          <w:rFonts w:ascii="Times New Roman" w:hAnsi="Times New Roman" w:cs="Times New Roman"/>
          <w:sz w:val="28"/>
          <w:szCs w:val="28"/>
        </w:rPr>
      </w:pPr>
      <w:r w:rsidRPr="002018EA">
        <w:rPr>
          <w:rFonts w:ascii="Times New Roman" w:hAnsi="Times New Roman" w:cs="Times New Roman"/>
          <w:bCs/>
          <w:sz w:val="28"/>
          <w:szCs w:val="28"/>
        </w:rPr>
        <w:t>2.3</w:t>
      </w:r>
      <w:r w:rsidR="00966C01">
        <w:rPr>
          <w:rFonts w:ascii="Times New Roman" w:hAnsi="Times New Roman" w:cs="Times New Roman"/>
          <w:bCs/>
          <w:sz w:val="28"/>
          <w:szCs w:val="28"/>
        </w:rPr>
        <w:t>.</w:t>
      </w:r>
      <w:r w:rsidRPr="002018EA">
        <w:rPr>
          <w:rFonts w:ascii="Times New Roman" w:hAnsi="Times New Roman" w:cs="Times New Roman"/>
          <w:bCs/>
          <w:sz w:val="28"/>
          <w:szCs w:val="28"/>
        </w:rPr>
        <w:t xml:space="preserve"> Сроки проведения Конкурса с</w:t>
      </w:r>
      <w:r w:rsidR="00096FA4">
        <w:rPr>
          <w:rFonts w:ascii="Times New Roman" w:hAnsi="Times New Roman" w:cs="Times New Roman"/>
          <w:sz w:val="28"/>
          <w:szCs w:val="28"/>
        </w:rPr>
        <w:t xml:space="preserve"> </w:t>
      </w:r>
      <w:r w:rsidR="0031753B">
        <w:rPr>
          <w:rFonts w:ascii="Times New Roman" w:hAnsi="Times New Roman" w:cs="Times New Roman"/>
          <w:sz w:val="28"/>
          <w:szCs w:val="28"/>
        </w:rPr>
        <w:t>18</w:t>
      </w:r>
      <w:r w:rsidR="00966C01">
        <w:rPr>
          <w:rFonts w:ascii="Times New Roman" w:hAnsi="Times New Roman" w:cs="Times New Roman"/>
          <w:bCs/>
          <w:sz w:val="28"/>
          <w:szCs w:val="28"/>
        </w:rPr>
        <w:t xml:space="preserve"> </w:t>
      </w:r>
      <w:r w:rsidR="0031753B">
        <w:rPr>
          <w:rFonts w:ascii="Times New Roman" w:hAnsi="Times New Roman" w:cs="Times New Roman"/>
          <w:bCs/>
          <w:sz w:val="28"/>
          <w:szCs w:val="28"/>
        </w:rPr>
        <w:t>марта</w:t>
      </w:r>
      <w:r w:rsidR="00966C01">
        <w:rPr>
          <w:rFonts w:ascii="Times New Roman" w:hAnsi="Times New Roman" w:cs="Times New Roman"/>
          <w:bCs/>
          <w:sz w:val="28"/>
          <w:szCs w:val="28"/>
        </w:rPr>
        <w:t xml:space="preserve"> </w:t>
      </w:r>
      <w:r w:rsidR="004062B0">
        <w:rPr>
          <w:rFonts w:ascii="Times New Roman" w:hAnsi="Times New Roman" w:cs="Times New Roman"/>
          <w:bCs/>
          <w:sz w:val="28"/>
          <w:szCs w:val="28"/>
        </w:rPr>
        <w:t>по 30 апреля 201</w:t>
      </w:r>
      <w:r w:rsidR="0031753B">
        <w:rPr>
          <w:rFonts w:ascii="Times New Roman" w:hAnsi="Times New Roman" w:cs="Times New Roman"/>
          <w:bCs/>
          <w:sz w:val="28"/>
          <w:szCs w:val="28"/>
        </w:rPr>
        <w:t>9</w:t>
      </w:r>
      <w:r w:rsidRPr="002018EA">
        <w:rPr>
          <w:rFonts w:ascii="Times New Roman" w:hAnsi="Times New Roman" w:cs="Times New Roman"/>
          <w:bCs/>
          <w:sz w:val="28"/>
          <w:szCs w:val="28"/>
        </w:rPr>
        <w:t xml:space="preserve"> года. Конкурс проводится в два этапа. Первый этап проводится ди</w:t>
      </w:r>
      <w:r w:rsidR="000E7F48">
        <w:rPr>
          <w:rFonts w:ascii="Times New Roman" w:hAnsi="Times New Roman" w:cs="Times New Roman"/>
          <w:bCs/>
          <w:sz w:val="28"/>
          <w:szCs w:val="28"/>
        </w:rPr>
        <w:t>станционно (заочно) в п</w:t>
      </w:r>
      <w:r w:rsidR="00096FA4">
        <w:rPr>
          <w:rFonts w:ascii="Times New Roman" w:hAnsi="Times New Roman" w:cs="Times New Roman"/>
          <w:bCs/>
          <w:sz w:val="28"/>
          <w:szCs w:val="28"/>
        </w:rPr>
        <w:t xml:space="preserve">ериод с </w:t>
      </w:r>
      <w:r w:rsidR="0031753B">
        <w:rPr>
          <w:rFonts w:ascii="Times New Roman" w:hAnsi="Times New Roman" w:cs="Times New Roman"/>
          <w:bCs/>
          <w:sz w:val="28"/>
          <w:szCs w:val="28"/>
        </w:rPr>
        <w:t>18</w:t>
      </w:r>
      <w:r w:rsidR="00966C01">
        <w:rPr>
          <w:rFonts w:ascii="Times New Roman" w:hAnsi="Times New Roman" w:cs="Times New Roman"/>
          <w:bCs/>
          <w:sz w:val="28"/>
          <w:szCs w:val="28"/>
        </w:rPr>
        <w:t xml:space="preserve"> </w:t>
      </w:r>
      <w:r w:rsidR="0031753B">
        <w:rPr>
          <w:rFonts w:ascii="Times New Roman" w:hAnsi="Times New Roman" w:cs="Times New Roman"/>
          <w:bCs/>
          <w:sz w:val="28"/>
          <w:szCs w:val="28"/>
        </w:rPr>
        <w:t>марта</w:t>
      </w:r>
      <w:r w:rsidR="00966C01">
        <w:rPr>
          <w:rFonts w:ascii="Times New Roman" w:hAnsi="Times New Roman" w:cs="Times New Roman"/>
          <w:bCs/>
          <w:sz w:val="28"/>
          <w:szCs w:val="28"/>
        </w:rPr>
        <w:t xml:space="preserve"> по </w:t>
      </w:r>
      <w:r w:rsidR="0031753B">
        <w:rPr>
          <w:rFonts w:ascii="Times New Roman" w:hAnsi="Times New Roman" w:cs="Times New Roman"/>
          <w:bCs/>
          <w:sz w:val="28"/>
          <w:szCs w:val="28"/>
        </w:rPr>
        <w:t>15 апреля</w:t>
      </w:r>
      <w:r w:rsidR="00966C01">
        <w:rPr>
          <w:rFonts w:ascii="Times New Roman" w:hAnsi="Times New Roman" w:cs="Times New Roman"/>
          <w:bCs/>
          <w:sz w:val="28"/>
          <w:szCs w:val="28"/>
        </w:rPr>
        <w:t xml:space="preserve"> </w:t>
      </w:r>
      <w:r w:rsidR="000E7F48">
        <w:rPr>
          <w:rFonts w:ascii="Times New Roman" w:hAnsi="Times New Roman" w:cs="Times New Roman"/>
          <w:bCs/>
          <w:sz w:val="28"/>
          <w:szCs w:val="28"/>
        </w:rPr>
        <w:t>201</w:t>
      </w:r>
      <w:r w:rsidR="0031753B">
        <w:rPr>
          <w:rFonts w:ascii="Times New Roman" w:hAnsi="Times New Roman" w:cs="Times New Roman"/>
          <w:bCs/>
          <w:sz w:val="28"/>
          <w:szCs w:val="28"/>
        </w:rPr>
        <w:t>9</w:t>
      </w:r>
      <w:r w:rsidRPr="002018EA">
        <w:rPr>
          <w:rFonts w:ascii="Times New Roman" w:hAnsi="Times New Roman" w:cs="Times New Roman"/>
          <w:bCs/>
          <w:sz w:val="28"/>
          <w:szCs w:val="28"/>
        </w:rPr>
        <w:t xml:space="preserve"> г. Оргкомитет в эти же сроки по мере поступления работ проводит их экспертизу и отбирает лучшие на второй (очный) этап. </w:t>
      </w:r>
      <w:r w:rsidRPr="002018EA">
        <w:rPr>
          <w:rFonts w:ascii="Times New Roman" w:hAnsi="Times New Roman" w:cs="Times New Roman"/>
          <w:sz w:val="28"/>
          <w:szCs w:val="28"/>
        </w:rPr>
        <w:t>Подведение итогов дистанционного этапа и объявление участник</w:t>
      </w:r>
      <w:r w:rsidR="000E7F48">
        <w:rPr>
          <w:rFonts w:ascii="Times New Roman" w:hAnsi="Times New Roman" w:cs="Times New Roman"/>
          <w:sz w:val="28"/>
          <w:szCs w:val="28"/>
        </w:rPr>
        <w:t>о</w:t>
      </w:r>
      <w:r w:rsidR="00214B09">
        <w:rPr>
          <w:rFonts w:ascii="Times New Roman" w:hAnsi="Times New Roman" w:cs="Times New Roman"/>
          <w:sz w:val="28"/>
          <w:szCs w:val="28"/>
        </w:rPr>
        <w:t>в очного этапа: с 1</w:t>
      </w:r>
      <w:r w:rsidR="0031753B">
        <w:rPr>
          <w:rFonts w:ascii="Times New Roman" w:hAnsi="Times New Roman" w:cs="Times New Roman"/>
          <w:sz w:val="28"/>
          <w:szCs w:val="28"/>
        </w:rPr>
        <w:t>5</w:t>
      </w:r>
      <w:r w:rsidR="00214B09">
        <w:rPr>
          <w:rFonts w:ascii="Times New Roman" w:hAnsi="Times New Roman" w:cs="Times New Roman"/>
          <w:sz w:val="28"/>
          <w:szCs w:val="28"/>
        </w:rPr>
        <w:t xml:space="preserve"> апреля по </w:t>
      </w:r>
      <w:r w:rsidR="0031753B">
        <w:rPr>
          <w:rFonts w:ascii="Times New Roman" w:hAnsi="Times New Roman" w:cs="Times New Roman"/>
          <w:sz w:val="28"/>
          <w:szCs w:val="28"/>
        </w:rPr>
        <w:t>22</w:t>
      </w:r>
      <w:r w:rsidR="000E7F48">
        <w:rPr>
          <w:rFonts w:ascii="Times New Roman" w:hAnsi="Times New Roman" w:cs="Times New Roman"/>
          <w:sz w:val="28"/>
          <w:szCs w:val="28"/>
        </w:rPr>
        <w:t xml:space="preserve"> апреля 201</w:t>
      </w:r>
      <w:r w:rsidR="0031753B">
        <w:rPr>
          <w:rFonts w:ascii="Times New Roman" w:hAnsi="Times New Roman" w:cs="Times New Roman"/>
          <w:sz w:val="28"/>
          <w:szCs w:val="28"/>
        </w:rPr>
        <w:t>9</w:t>
      </w:r>
      <w:r w:rsidRPr="002018EA">
        <w:rPr>
          <w:rFonts w:ascii="Times New Roman" w:hAnsi="Times New Roman" w:cs="Times New Roman"/>
          <w:sz w:val="28"/>
          <w:szCs w:val="28"/>
        </w:rPr>
        <w:t xml:space="preserve"> г. </w:t>
      </w:r>
    </w:p>
    <w:p w:rsidR="002018EA" w:rsidRPr="002018EA" w:rsidRDefault="002018EA" w:rsidP="002018EA">
      <w:pPr>
        <w:spacing w:line="360" w:lineRule="auto"/>
        <w:ind w:firstLine="709"/>
        <w:jc w:val="both"/>
        <w:outlineLvl w:val="3"/>
        <w:rPr>
          <w:rFonts w:ascii="Times New Roman" w:hAnsi="Times New Roman" w:cs="Times New Roman"/>
          <w:bCs/>
          <w:sz w:val="28"/>
          <w:szCs w:val="28"/>
        </w:rPr>
      </w:pPr>
      <w:r w:rsidRPr="002018EA">
        <w:rPr>
          <w:rFonts w:ascii="Times New Roman" w:hAnsi="Times New Roman" w:cs="Times New Roman"/>
          <w:bCs/>
          <w:sz w:val="28"/>
          <w:szCs w:val="28"/>
        </w:rPr>
        <w:t>Авторам, чьи работы допускаются к публичной защите на втором (очном) этапе, высылаются официальные приглаше</w:t>
      </w:r>
      <w:r w:rsidR="000E7F48">
        <w:rPr>
          <w:rFonts w:ascii="Times New Roman" w:hAnsi="Times New Roman" w:cs="Times New Roman"/>
          <w:bCs/>
          <w:sz w:val="28"/>
          <w:szCs w:val="28"/>
        </w:rPr>
        <w:t xml:space="preserve">ния. Второй этап проводится с </w:t>
      </w:r>
      <w:r w:rsidR="0031753B">
        <w:rPr>
          <w:rFonts w:ascii="Times New Roman" w:hAnsi="Times New Roman" w:cs="Times New Roman"/>
          <w:bCs/>
          <w:sz w:val="28"/>
          <w:szCs w:val="28"/>
        </w:rPr>
        <w:t xml:space="preserve">22 </w:t>
      </w:r>
      <w:r w:rsidR="000E7F48">
        <w:rPr>
          <w:rFonts w:ascii="Times New Roman" w:hAnsi="Times New Roman" w:cs="Times New Roman"/>
          <w:bCs/>
          <w:sz w:val="28"/>
          <w:szCs w:val="28"/>
        </w:rPr>
        <w:t>апреля по 30 апреля 201</w:t>
      </w:r>
      <w:r w:rsidR="0031753B">
        <w:rPr>
          <w:rFonts w:ascii="Times New Roman" w:hAnsi="Times New Roman" w:cs="Times New Roman"/>
          <w:bCs/>
          <w:sz w:val="28"/>
          <w:szCs w:val="28"/>
        </w:rPr>
        <w:t>9</w:t>
      </w:r>
      <w:r w:rsidRPr="002018EA">
        <w:rPr>
          <w:rFonts w:ascii="Times New Roman" w:hAnsi="Times New Roman" w:cs="Times New Roman"/>
          <w:bCs/>
          <w:sz w:val="28"/>
          <w:szCs w:val="28"/>
        </w:rPr>
        <w:t xml:space="preserve"> г. Во время проведения очного этапа экспертизу методических материалов осуществляет жюри. </w:t>
      </w:r>
    </w:p>
    <w:p w:rsidR="0031753B" w:rsidRPr="00167601" w:rsidRDefault="002018EA" w:rsidP="0031753B">
      <w:pPr>
        <w:tabs>
          <w:tab w:val="left" w:pos="1276"/>
        </w:tabs>
        <w:spacing w:after="0" w:line="360" w:lineRule="auto"/>
        <w:ind w:firstLine="567"/>
        <w:jc w:val="both"/>
        <w:rPr>
          <w:rFonts w:ascii="Times New Roman" w:hAnsi="Times New Roman" w:cs="Times New Roman"/>
          <w:sz w:val="28"/>
          <w:szCs w:val="28"/>
        </w:rPr>
      </w:pPr>
      <w:r w:rsidRPr="002018EA">
        <w:rPr>
          <w:rFonts w:ascii="Times New Roman" w:hAnsi="Times New Roman" w:cs="Times New Roman"/>
          <w:sz w:val="28"/>
          <w:szCs w:val="28"/>
        </w:rPr>
        <w:t>2.4</w:t>
      </w:r>
      <w:r w:rsidR="00966C01">
        <w:rPr>
          <w:rFonts w:ascii="Times New Roman" w:hAnsi="Times New Roman" w:cs="Times New Roman"/>
          <w:sz w:val="28"/>
          <w:szCs w:val="28"/>
        </w:rPr>
        <w:t>.</w:t>
      </w:r>
      <w:r w:rsidRPr="002018EA">
        <w:rPr>
          <w:rFonts w:ascii="Times New Roman" w:hAnsi="Times New Roman" w:cs="Times New Roman"/>
          <w:sz w:val="28"/>
          <w:szCs w:val="28"/>
        </w:rPr>
        <w:t xml:space="preserve"> </w:t>
      </w:r>
      <w:r w:rsidR="0031753B" w:rsidRPr="005D3173">
        <w:rPr>
          <w:rFonts w:ascii="Times New Roman" w:hAnsi="Times New Roman" w:cs="Times New Roman"/>
          <w:sz w:val="28"/>
          <w:szCs w:val="28"/>
        </w:rPr>
        <w:t xml:space="preserve">Для участия в конкурсе необходимо в срок </w:t>
      </w:r>
      <w:r w:rsidR="0031753B" w:rsidRPr="00167601">
        <w:rPr>
          <w:rFonts w:ascii="Times New Roman" w:eastAsia="Times New Roman" w:hAnsi="Times New Roman" w:cs="Times New Roman"/>
          <w:sz w:val="28"/>
          <w:szCs w:val="28"/>
        </w:rPr>
        <w:t xml:space="preserve">с 18  марта по 15 апреля  2019 г. в адрес оргкомитета </w:t>
      </w:r>
      <w:r w:rsidR="0031753B" w:rsidRPr="00D520F8">
        <w:rPr>
          <w:rFonts w:ascii="Times New Roman" w:eastAsia="Times New Roman" w:hAnsi="Times New Roman" w:cs="Times New Roman"/>
          <w:sz w:val="28"/>
          <w:szCs w:val="28"/>
        </w:rPr>
        <w:t>(</w:t>
      </w:r>
      <w:r w:rsidR="0031753B" w:rsidRPr="00D520F8">
        <w:rPr>
          <w:rFonts w:ascii="Arial" w:hAnsi="Arial" w:cs="Arial"/>
          <w:color w:val="1A2B6D"/>
        </w:rPr>
        <w:t> </w:t>
      </w:r>
      <w:r w:rsidR="0031753B" w:rsidRPr="00D520F8">
        <w:rPr>
          <w:rStyle w:val="a5"/>
          <w:rFonts w:ascii="Times New Roman" w:eastAsia="Times New Roman" w:hAnsi="Times New Roman" w:cs="Times New Roman"/>
          <w:sz w:val="28"/>
          <w:szCs w:val="28"/>
        </w:rPr>
        <w:t>электронный адрес:</w:t>
      </w:r>
      <w:r w:rsidR="0031753B">
        <w:rPr>
          <w:rFonts w:ascii="Arial" w:hAnsi="Arial" w:cs="Arial"/>
          <w:color w:val="1A2B6D"/>
        </w:rPr>
        <w:t xml:space="preserve"> </w:t>
      </w:r>
      <w:bookmarkStart w:id="0" w:name="_Hlk3368168"/>
      <w:r w:rsidR="0031753B">
        <w:rPr>
          <w:rFonts w:ascii="Times New Roman" w:eastAsia="Times New Roman" w:hAnsi="Times New Roman" w:cs="Times New Roman"/>
          <w:sz w:val="28"/>
          <w:szCs w:val="28"/>
        </w:rPr>
        <w:fldChar w:fldCharType="begin"/>
      </w:r>
      <w:r w:rsidR="0031753B">
        <w:rPr>
          <w:rFonts w:ascii="Times New Roman" w:eastAsia="Times New Roman" w:hAnsi="Times New Roman" w:cs="Times New Roman"/>
          <w:sz w:val="28"/>
          <w:szCs w:val="28"/>
        </w:rPr>
        <w:instrText xml:space="preserve"> HYPERLINK "mailto:</w:instrText>
      </w:r>
      <w:r w:rsidR="0031753B" w:rsidRPr="00D520F8">
        <w:rPr>
          <w:rFonts w:ascii="Times New Roman" w:eastAsia="Times New Roman" w:hAnsi="Times New Roman" w:cs="Times New Roman"/>
          <w:sz w:val="28"/>
          <w:szCs w:val="28"/>
        </w:rPr>
        <w:instrText>aprod2015@gmail.com</w:instrText>
      </w:r>
      <w:r w:rsidR="0031753B">
        <w:rPr>
          <w:rFonts w:ascii="Times New Roman" w:eastAsia="Times New Roman" w:hAnsi="Times New Roman" w:cs="Times New Roman"/>
          <w:sz w:val="28"/>
          <w:szCs w:val="28"/>
        </w:rPr>
        <w:instrText xml:space="preserve">" </w:instrText>
      </w:r>
      <w:r w:rsidR="0031753B">
        <w:rPr>
          <w:rFonts w:ascii="Times New Roman" w:eastAsia="Times New Roman" w:hAnsi="Times New Roman" w:cs="Times New Roman"/>
          <w:sz w:val="28"/>
          <w:szCs w:val="28"/>
        </w:rPr>
        <w:fldChar w:fldCharType="separate"/>
      </w:r>
      <w:r w:rsidR="0031753B" w:rsidRPr="008D1217">
        <w:rPr>
          <w:rStyle w:val="a5"/>
          <w:rFonts w:ascii="Times New Roman" w:eastAsia="Times New Roman" w:hAnsi="Times New Roman" w:cs="Times New Roman"/>
          <w:sz w:val="28"/>
          <w:szCs w:val="28"/>
        </w:rPr>
        <w:t>aprod2015@gmail.com</w:t>
      </w:r>
      <w:r w:rsidR="0031753B">
        <w:rPr>
          <w:rFonts w:ascii="Times New Roman" w:eastAsia="Times New Roman" w:hAnsi="Times New Roman" w:cs="Times New Roman"/>
          <w:sz w:val="28"/>
          <w:szCs w:val="28"/>
        </w:rPr>
        <w:fldChar w:fldCharType="end"/>
      </w:r>
      <w:bookmarkEnd w:id="0"/>
      <w:r w:rsidR="0031753B" w:rsidRPr="00167601">
        <w:rPr>
          <w:rFonts w:ascii="Times New Roman" w:eastAsia="Times New Roman" w:hAnsi="Times New Roman" w:cs="Times New Roman"/>
          <w:sz w:val="28"/>
          <w:szCs w:val="28"/>
        </w:rPr>
        <w:t>) пр</w:t>
      </w:r>
      <w:r w:rsidR="0031753B" w:rsidRPr="006A6102">
        <w:rPr>
          <w:rFonts w:ascii="Times New Roman" w:hAnsi="Times New Roman" w:cs="Times New Roman"/>
          <w:sz w:val="28"/>
          <w:szCs w:val="28"/>
        </w:rPr>
        <w:t xml:space="preserve">ислать </w:t>
      </w:r>
      <w:r w:rsidR="0031753B" w:rsidRPr="006A6102">
        <w:rPr>
          <w:rFonts w:ascii="Times New Roman" w:hAnsi="Times New Roman" w:cs="Times New Roman"/>
          <w:sz w:val="28"/>
          <w:szCs w:val="28"/>
          <w:u w:val="single"/>
        </w:rPr>
        <w:t>заполненную заявку</w:t>
      </w:r>
      <w:r w:rsidR="0031753B" w:rsidRPr="005D3173">
        <w:rPr>
          <w:rFonts w:ascii="Times New Roman" w:hAnsi="Times New Roman" w:cs="Times New Roman"/>
          <w:sz w:val="28"/>
          <w:szCs w:val="28"/>
        </w:rPr>
        <w:t xml:space="preserve"> на участие в конкурсе методических разработок «Уроки финансовой грамотности», </w:t>
      </w:r>
      <w:r w:rsidR="0031753B" w:rsidRPr="005D3173">
        <w:rPr>
          <w:rFonts w:ascii="Times New Roman" w:hAnsi="Times New Roman" w:cs="Times New Roman"/>
          <w:sz w:val="28"/>
          <w:szCs w:val="28"/>
          <w:u w:val="single"/>
        </w:rPr>
        <w:t>конкурсные методические материалы</w:t>
      </w:r>
      <w:r w:rsidR="0031753B" w:rsidRPr="005D3173">
        <w:rPr>
          <w:rFonts w:ascii="Times New Roman" w:hAnsi="Times New Roman" w:cs="Times New Roman"/>
          <w:sz w:val="28"/>
          <w:szCs w:val="28"/>
        </w:rPr>
        <w:t xml:space="preserve">, а также заполненный </w:t>
      </w:r>
      <w:r w:rsidR="0031753B" w:rsidRPr="005D3173">
        <w:rPr>
          <w:rFonts w:ascii="Times New Roman" w:hAnsi="Times New Roman" w:cs="Times New Roman"/>
          <w:sz w:val="28"/>
          <w:szCs w:val="28"/>
          <w:u w:val="single"/>
        </w:rPr>
        <w:t>бланк соглашения</w:t>
      </w:r>
      <w:r w:rsidR="0031753B" w:rsidRPr="005D3173">
        <w:rPr>
          <w:rFonts w:ascii="Times New Roman" w:hAnsi="Times New Roman" w:cs="Times New Roman"/>
          <w:sz w:val="28"/>
          <w:szCs w:val="28"/>
        </w:rPr>
        <w:t xml:space="preserve"> на обработку персональных данных. </w:t>
      </w:r>
      <w:r w:rsidR="0031753B">
        <w:rPr>
          <w:rFonts w:ascii="Times New Roman" w:hAnsi="Times New Roman" w:cs="Times New Roman"/>
          <w:sz w:val="28"/>
          <w:szCs w:val="28"/>
        </w:rPr>
        <w:t xml:space="preserve">Все формы документов находятся на сайте Ассоциации педагогов, работающих с одарёнными детьми </w:t>
      </w:r>
      <w:r w:rsidR="0031753B" w:rsidRPr="005D3173">
        <w:rPr>
          <w:rFonts w:ascii="Times New Roman" w:hAnsi="Times New Roman" w:cs="Times New Roman"/>
          <w:sz w:val="28"/>
          <w:szCs w:val="28"/>
        </w:rPr>
        <w:t xml:space="preserve">– </w:t>
      </w:r>
      <w:hyperlink r:id="rId5" w:history="1">
        <w:r w:rsidR="0031753B" w:rsidRPr="00167601">
          <w:rPr>
            <w:rFonts w:ascii="Times New Roman" w:hAnsi="Times New Roman" w:cs="Times New Roman"/>
            <w:sz w:val="28"/>
            <w:szCs w:val="28"/>
          </w:rPr>
          <w:t>https://www.aprod-rf.com/</w:t>
        </w:r>
      </w:hyperlink>
      <w:r w:rsidR="0031753B" w:rsidRPr="005D3173">
        <w:rPr>
          <w:rFonts w:ascii="Times New Roman" w:hAnsi="Times New Roman" w:cs="Times New Roman"/>
          <w:sz w:val="28"/>
          <w:szCs w:val="28"/>
        </w:rPr>
        <w:t xml:space="preserve"> – раздел «Конкурсы».</w:t>
      </w:r>
    </w:p>
    <w:p w:rsidR="002018EA" w:rsidRPr="002018EA" w:rsidRDefault="002018EA" w:rsidP="002018EA">
      <w:pPr>
        <w:tabs>
          <w:tab w:val="left" w:pos="1276"/>
        </w:tabs>
        <w:spacing w:line="360" w:lineRule="auto"/>
        <w:ind w:firstLine="567"/>
        <w:jc w:val="both"/>
        <w:rPr>
          <w:rFonts w:ascii="Times New Roman" w:hAnsi="Times New Roman" w:cs="Times New Roman"/>
          <w:sz w:val="28"/>
          <w:szCs w:val="28"/>
        </w:rPr>
      </w:pPr>
      <w:r w:rsidRPr="002018EA">
        <w:rPr>
          <w:rFonts w:ascii="Times New Roman" w:hAnsi="Times New Roman" w:cs="Times New Roman"/>
          <w:sz w:val="28"/>
          <w:szCs w:val="28"/>
        </w:rPr>
        <w:t xml:space="preserve">Материалы, высланные позднее указанного срока, к рассмотрению не принимаются. </w:t>
      </w:r>
    </w:p>
    <w:p w:rsidR="002018EA" w:rsidRPr="002018EA" w:rsidRDefault="002018EA" w:rsidP="002018EA">
      <w:pPr>
        <w:spacing w:line="360" w:lineRule="auto"/>
        <w:ind w:firstLine="709"/>
        <w:jc w:val="both"/>
        <w:outlineLvl w:val="3"/>
        <w:rPr>
          <w:rFonts w:ascii="Times New Roman" w:hAnsi="Times New Roman" w:cs="Times New Roman"/>
          <w:sz w:val="28"/>
          <w:szCs w:val="28"/>
        </w:rPr>
      </w:pPr>
      <w:r w:rsidRPr="002018EA">
        <w:rPr>
          <w:rFonts w:ascii="Times New Roman" w:hAnsi="Times New Roman" w:cs="Times New Roman"/>
          <w:sz w:val="28"/>
          <w:szCs w:val="28"/>
        </w:rPr>
        <w:t>2.5</w:t>
      </w:r>
      <w:r w:rsidR="00966C01">
        <w:rPr>
          <w:rFonts w:ascii="Times New Roman" w:hAnsi="Times New Roman" w:cs="Times New Roman"/>
          <w:sz w:val="28"/>
          <w:szCs w:val="28"/>
        </w:rPr>
        <w:t>.</w:t>
      </w:r>
      <w:r w:rsidRPr="002018EA">
        <w:rPr>
          <w:rFonts w:ascii="Times New Roman" w:hAnsi="Times New Roman" w:cs="Times New Roman"/>
          <w:sz w:val="28"/>
          <w:szCs w:val="28"/>
        </w:rPr>
        <w:t xml:space="preserve"> Оргкомитет и жюри Конкурса не объясняют участнику, не прошедшему во второй этап, причин, по которым его методические материалы были отклонены или не заняли призового места. Решение жюри не пересматривается. Представленные на Конкурс методические материалы не рецензируются и не возвращаются.</w:t>
      </w:r>
    </w:p>
    <w:p w:rsidR="002018EA" w:rsidRPr="002018EA" w:rsidRDefault="002018EA" w:rsidP="002018EA">
      <w:pPr>
        <w:spacing w:line="360" w:lineRule="auto"/>
        <w:ind w:firstLine="709"/>
        <w:jc w:val="both"/>
        <w:outlineLvl w:val="3"/>
        <w:rPr>
          <w:rFonts w:ascii="Times New Roman" w:hAnsi="Times New Roman" w:cs="Times New Roman"/>
          <w:sz w:val="28"/>
          <w:szCs w:val="28"/>
        </w:rPr>
      </w:pPr>
      <w:r w:rsidRPr="002018EA">
        <w:rPr>
          <w:rFonts w:ascii="Times New Roman" w:hAnsi="Times New Roman" w:cs="Times New Roman"/>
          <w:sz w:val="28"/>
          <w:szCs w:val="28"/>
        </w:rPr>
        <w:lastRenderedPageBreak/>
        <w:t>2.6</w:t>
      </w:r>
      <w:r w:rsidR="00966C01">
        <w:rPr>
          <w:rFonts w:ascii="Times New Roman" w:hAnsi="Times New Roman" w:cs="Times New Roman"/>
          <w:sz w:val="28"/>
          <w:szCs w:val="28"/>
        </w:rPr>
        <w:t>.</w:t>
      </w:r>
      <w:r w:rsidRPr="002018EA">
        <w:rPr>
          <w:rFonts w:ascii="Times New Roman" w:hAnsi="Times New Roman" w:cs="Times New Roman"/>
          <w:sz w:val="28"/>
          <w:szCs w:val="28"/>
        </w:rPr>
        <w:t xml:space="preserve"> Всем участникам Конкурса выдаются сертификаты об участии. Победители Конкурса награждаются дипломами оргкомитета.</w:t>
      </w:r>
    </w:p>
    <w:p w:rsidR="002018EA" w:rsidRPr="002018EA" w:rsidRDefault="002018EA" w:rsidP="002018EA">
      <w:pPr>
        <w:spacing w:before="100" w:beforeAutospacing="1" w:after="100" w:afterAutospacing="1" w:line="360" w:lineRule="auto"/>
        <w:ind w:firstLine="709"/>
        <w:jc w:val="center"/>
        <w:outlineLvl w:val="3"/>
        <w:rPr>
          <w:rFonts w:ascii="Times New Roman" w:hAnsi="Times New Roman" w:cs="Times New Roman"/>
          <w:b/>
          <w:bCs/>
          <w:sz w:val="28"/>
          <w:szCs w:val="28"/>
        </w:rPr>
      </w:pPr>
      <w:r w:rsidRPr="002018EA">
        <w:rPr>
          <w:rFonts w:ascii="Times New Roman" w:hAnsi="Times New Roman" w:cs="Times New Roman"/>
          <w:b/>
          <w:bCs/>
          <w:sz w:val="28"/>
          <w:szCs w:val="28"/>
        </w:rPr>
        <w:t>3. Тематика материалов и авторские права</w:t>
      </w:r>
    </w:p>
    <w:p w:rsidR="002018EA" w:rsidRPr="002018EA" w:rsidRDefault="002018EA" w:rsidP="002018EA">
      <w:pPr>
        <w:spacing w:line="360" w:lineRule="auto"/>
        <w:ind w:firstLine="709"/>
        <w:jc w:val="both"/>
        <w:outlineLvl w:val="3"/>
        <w:rPr>
          <w:rFonts w:ascii="Times New Roman" w:hAnsi="Times New Roman" w:cs="Times New Roman"/>
          <w:sz w:val="28"/>
          <w:szCs w:val="28"/>
        </w:rPr>
      </w:pPr>
      <w:r w:rsidRPr="002018EA">
        <w:rPr>
          <w:rFonts w:ascii="Times New Roman" w:hAnsi="Times New Roman" w:cs="Times New Roman"/>
          <w:sz w:val="28"/>
          <w:szCs w:val="28"/>
        </w:rPr>
        <w:t>3.1</w:t>
      </w:r>
      <w:r w:rsidR="00966C01">
        <w:rPr>
          <w:rFonts w:ascii="Times New Roman" w:hAnsi="Times New Roman" w:cs="Times New Roman"/>
          <w:sz w:val="28"/>
          <w:szCs w:val="28"/>
        </w:rPr>
        <w:t>.</w:t>
      </w:r>
      <w:r w:rsidRPr="002018EA">
        <w:rPr>
          <w:rFonts w:ascii="Times New Roman" w:hAnsi="Times New Roman" w:cs="Times New Roman"/>
          <w:sz w:val="28"/>
          <w:szCs w:val="28"/>
        </w:rPr>
        <w:t xml:space="preserve"> Тематика материалов, представляемых участниками Конкурса, должна соответствовать теме Конкурса, относиться к одной номинации Конкурса, носить педагогический характер, быть актуальной и применимой в реальной практике, не противоречить действующему законодательству.</w:t>
      </w:r>
    </w:p>
    <w:p w:rsidR="002018EA" w:rsidRPr="002018EA" w:rsidRDefault="002018EA" w:rsidP="002018EA">
      <w:pPr>
        <w:spacing w:line="360" w:lineRule="auto"/>
        <w:ind w:firstLine="709"/>
        <w:jc w:val="both"/>
        <w:outlineLvl w:val="3"/>
        <w:rPr>
          <w:rFonts w:ascii="Times New Roman" w:hAnsi="Times New Roman" w:cs="Times New Roman"/>
          <w:sz w:val="28"/>
          <w:szCs w:val="28"/>
        </w:rPr>
      </w:pPr>
      <w:r w:rsidRPr="002018EA">
        <w:rPr>
          <w:rFonts w:ascii="Times New Roman" w:hAnsi="Times New Roman" w:cs="Times New Roman"/>
          <w:sz w:val="28"/>
          <w:szCs w:val="28"/>
        </w:rPr>
        <w:t>3.2</w:t>
      </w:r>
      <w:r w:rsidR="004619D6">
        <w:rPr>
          <w:rFonts w:ascii="Times New Roman" w:hAnsi="Times New Roman" w:cs="Times New Roman"/>
          <w:sz w:val="28"/>
          <w:szCs w:val="28"/>
        </w:rPr>
        <w:t>.</w:t>
      </w:r>
      <w:r w:rsidRPr="002018EA">
        <w:rPr>
          <w:rFonts w:ascii="Times New Roman" w:hAnsi="Times New Roman" w:cs="Times New Roman"/>
          <w:sz w:val="28"/>
          <w:szCs w:val="28"/>
        </w:rPr>
        <w:t xml:space="preserve"> Оформление и содержание работы полностью определяется</w:t>
      </w:r>
      <w:r w:rsidR="004619D6">
        <w:rPr>
          <w:rFonts w:ascii="Times New Roman" w:hAnsi="Times New Roman" w:cs="Times New Roman"/>
          <w:sz w:val="28"/>
          <w:szCs w:val="28"/>
        </w:rPr>
        <w:t xml:space="preserve"> участником. Пример материалов </w:t>
      </w:r>
      <w:r w:rsidRPr="002018EA">
        <w:rPr>
          <w:rFonts w:ascii="Times New Roman" w:hAnsi="Times New Roman" w:cs="Times New Roman"/>
          <w:sz w:val="28"/>
          <w:szCs w:val="28"/>
        </w:rPr>
        <w:t xml:space="preserve">конкурсных работ: методические разработки уроков, мероприятий, авторские программы, дидактические материалы и т.д. </w:t>
      </w:r>
    </w:p>
    <w:p w:rsidR="002018EA" w:rsidRPr="002018EA" w:rsidRDefault="002018EA" w:rsidP="002018EA">
      <w:pPr>
        <w:spacing w:line="360" w:lineRule="auto"/>
        <w:ind w:firstLine="709"/>
        <w:jc w:val="both"/>
        <w:rPr>
          <w:rFonts w:ascii="Times New Roman" w:hAnsi="Times New Roman" w:cs="Times New Roman"/>
          <w:i/>
          <w:sz w:val="28"/>
          <w:szCs w:val="28"/>
          <w:u w:val="single"/>
        </w:rPr>
      </w:pPr>
      <w:r w:rsidRPr="002018EA">
        <w:rPr>
          <w:rFonts w:ascii="Times New Roman" w:hAnsi="Times New Roman" w:cs="Times New Roman"/>
          <w:sz w:val="28"/>
          <w:szCs w:val="28"/>
        </w:rPr>
        <w:t>3.3 Методические материалы, представляемые на Конкурс, должны включать:</w:t>
      </w:r>
    </w:p>
    <w:p w:rsidR="002018EA" w:rsidRPr="002018EA" w:rsidRDefault="002018EA" w:rsidP="002018EA">
      <w:pPr>
        <w:spacing w:line="360" w:lineRule="auto"/>
        <w:ind w:firstLine="709"/>
        <w:jc w:val="both"/>
        <w:rPr>
          <w:rFonts w:ascii="Times New Roman" w:hAnsi="Times New Roman" w:cs="Times New Roman"/>
          <w:i/>
          <w:sz w:val="28"/>
          <w:szCs w:val="28"/>
        </w:rPr>
      </w:pPr>
      <w:r w:rsidRPr="002018EA">
        <w:rPr>
          <w:rFonts w:ascii="Times New Roman" w:hAnsi="Times New Roman" w:cs="Times New Roman"/>
          <w:i/>
          <w:sz w:val="28"/>
          <w:szCs w:val="28"/>
        </w:rPr>
        <w:t>- пояснительную записку</w:t>
      </w:r>
      <w:r w:rsidRPr="002018EA">
        <w:rPr>
          <w:rFonts w:ascii="Times New Roman" w:hAnsi="Times New Roman" w:cs="Times New Roman"/>
          <w:sz w:val="28"/>
          <w:szCs w:val="28"/>
        </w:rPr>
        <w:t>, отражающую опыт работы педагога по избранной номинации;</w:t>
      </w:r>
    </w:p>
    <w:p w:rsidR="002018EA" w:rsidRPr="002018EA" w:rsidRDefault="004619D6" w:rsidP="002018EA">
      <w:pPr>
        <w:spacing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текст</w:t>
      </w:r>
      <w:r w:rsidR="002018EA" w:rsidRPr="002018EA">
        <w:rPr>
          <w:rFonts w:ascii="Times New Roman" w:hAnsi="Times New Roman" w:cs="Times New Roman"/>
          <w:i/>
          <w:sz w:val="28"/>
          <w:szCs w:val="28"/>
        </w:rPr>
        <w:t xml:space="preserve"> разработки урока, занятия, мероприятия, программы и т.д.;</w:t>
      </w:r>
    </w:p>
    <w:p w:rsidR="002018EA" w:rsidRPr="002018EA" w:rsidRDefault="002018EA" w:rsidP="002018EA">
      <w:pPr>
        <w:spacing w:line="360" w:lineRule="auto"/>
        <w:ind w:firstLine="709"/>
        <w:jc w:val="both"/>
        <w:rPr>
          <w:rFonts w:ascii="Times New Roman" w:hAnsi="Times New Roman" w:cs="Times New Roman"/>
          <w:i/>
          <w:sz w:val="28"/>
          <w:szCs w:val="28"/>
          <w:u w:val="single"/>
        </w:rPr>
      </w:pPr>
      <w:r w:rsidRPr="002018EA">
        <w:rPr>
          <w:rFonts w:ascii="Times New Roman" w:hAnsi="Times New Roman" w:cs="Times New Roman"/>
          <w:i/>
          <w:sz w:val="28"/>
          <w:szCs w:val="28"/>
        </w:rPr>
        <w:t>- список используемой литературы и источников.</w:t>
      </w:r>
    </w:p>
    <w:p w:rsidR="002018EA" w:rsidRPr="002018EA" w:rsidRDefault="002018EA" w:rsidP="002018EA">
      <w:pPr>
        <w:spacing w:line="360" w:lineRule="auto"/>
        <w:ind w:firstLine="709"/>
        <w:jc w:val="both"/>
        <w:outlineLvl w:val="3"/>
        <w:rPr>
          <w:rFonts w:ascii="Times New Roman" w:hAnsi="Times New Roman" w:cs="Times New Roman"/>
          <w:sz w:val="28"/>
          <w:szCs w:val="28"/>
        </w:rPr>
      </w:pPr>
      <w:r w:rsidRPr="002018EA">
        <w:rPr>
          <w:rFonts w:ascii="Times New Roman" w:hAnsi="Times New Roman" w:cs="Times New Roman"/>
          <w:sz w:val="28"/>
          <w:szCs w:val="28"/>
        </w:rPr>
        <w:t xml:space="preserve"> 3.4</w:t>
      </w:r>
      <w:r w:rsidR="004619D6">
        <w:rPr>
          <w:rFonts w:ascii="Times New Roman" w:hAnsi="Times New Roman" w:cs="Times New Roman"/>
          <w:sz w:val="28"/>
          <w:szCs w:val="28"/>
        </w:rPr>
        <w:t>.</w:t>
      </w:r>
      <w:r w:rsidRPr="002018EA">
        <w:rPr>
          <w:rFonts w:ascii="Times New Roman" w:hAnsi="Times New Roman" w:cs="Times New Roman"/>
          <w:sz w:val="28"/>
          <w:szCs w:val="28"/>
        </w:rPr>
        <w:t xml:space="preserve"> Авторские права на материалы сохраняются за авторами конкурсных работ. Публикация материалов, нарушающих чужие авторские права, не допускается.</w:t>
      </w:r>
    </w:p>
    <w:p w:rsidR="002018EA" w:rsidRPr="002018EA" w:rsidRDefault="002018EA" w:rsidP="002018EA">
      <w:pPr>
        <w:spacing w:before="100" w:beforeAutospacing="1" w:after="100" w:afterAutospacing="1"/>
        <w:ind w:firstLine="709"/>
        <w:jc w:val="center"/>
        <w:outlineLvl w:val="3"/>
        <w:rPr>
          <w:rFonts w:ascii="Times New Roman" w:hAnsi="Times New Roman" w:cs="Times New Roman"/>
          <w:b/>
          <w:bCs/>
          <w:sz w:val="28"/>
          <w:szCs w:val="28"/>
        </w:rPr>
      </w:pPr>
      <w:r w:rsidRPr="002018EA">
        <w:rPr>
          <w:rFonts w:ascii="Times New Roman" w:hAnsi="Times New Roman" w:cs="Times New Roman"/>
          <w:b/>
          <w:bCs/>
          <w:sz w:val="28"/>
          <w:szCs w:val="28"/>
        </w:rPr>
        <w:t>4. Номинации конкурсных работ</w:t>
      </w:r>
    </w:p>
    <w:p w:rsidR="002018EA" w:rsidRPr="002018EA" w:rsidRDefault="002018EA" w:rsidP="002018EA">
      <w:pPr>
        <w:pStyle w:val="a4"/>
        <w:spacing w:before="0" w:beforeAutospacing="0" w:after="0" w:afterAutospacing="0" w:line="360" w:lineRule="auto"/>
        <w:ind w:firstLine="709"/>
        <w:jc w:val="both"/>
        <w:rPr>
          <w:sz w:val="28"/>
          <w:szCs w:val="28"/>
        </w:rPr>
      </w:pPr>
      <w:r w:rsidRPr="002018EA">
        <w:rPr>
          <w:bCs/>
          <w:sz w:val="28"/>
          <w:szCs w:val="28"/>
        </w:rPr>
        <w:t>4.1</w:t>
      </w:r>
      <w:r w:rsidR="004619D6">
        <w:rPr>
          <w:bCs/>
          <w:sz w:val="28"/>
          <w:szCs w:val="28"/>
        </w:rPr>
        <w:t>.</w:t>
      </w:r>
      <w:r w:rsidRPr="002018EA">
        <w:rPr>
          <w:bCs/>
          <w:sz w:val="28"/>
          <w:szCs w:val="28"/>
        </w:rPr>
        <w:t xml:space="preserve"> Сценарий проведения у</w:t>
      </w:r>
      <w:r w:rsidR="004619D6">
        <w:rPr>
          <w:bCs/>
          <w:sz w:val="28"/>
          <w:szCs w:val="28"/>
        </w:rPr>
        <w:t xml:space="preserve">рока по финансовой грамотности </w:t>
      </w:r>
      <w:r w:rsidRPr="002018EA">
        <w:rPr>
          <w:bCs/>
          <w:sz w:val="28"/>
          <w:szCs w:val="28"/>
        </w:rPr>
        <w:t>(</w:t>
      </w:r>
      <w:r w:rsidRPr="002018EA">
        <w:rPr>
          <w:sz w:val="28"/>
          <w:szCs w:val="28"/>
        </w:rPr>
        <w:t>материалы, включающие в себя один или несколько компонентов: содержание урока, учебная презентация, учебный тест, графические материалы (диаграммы, модели, схемы, таблицы, фотографии и т.п.).</w:t>
      </w:r>
    </w:p>
    <w:p w:rsidR="002018EA" w:rsidRPr="002018EA" w:rsidRDefault="002018EA" w:rsidP="002018EA">
      <w:pPr>
        <w:pStyle w:val="a4"/>
        <w:spacing w:before="0" w:beforeAutospacing="0" w:after="0" w:afterAutospacing="0" w:line="360" w:lineRule="auto"/>
        <w:ind w:right="160" w:firstLine="709"/>
        <w:jc w:val="both"/>
        <w:rPr>
          <w:sz w:val="28"/>
          <w:szCs w:val="28"/>
        </w:rPr>
      </w:pPr>
      <w:r w:rsidRPr="002018EA">
        <w:rPr>
          <w:bCs/>
          <w:sz w:val="28"/>
          <w:szCs w:val="28"/>
        </w:rPr>
        <w:lastRenderedPageBreak/>
        <w:t>4.2</w:t>
      </w:r>
      <w:r w:rsidR="004619D6">
        <w:rPr>
          <w:bCs/>
          <w:sz w:val="28"/>
          <w:szCs w:val="28"/>
        </w:rPr>
        <w:t>.</w:t>
      </w:r>
      <w:r w:rsidRPr="002018EA">
        <w:rPr>
          <w:bCs/>
          <w:sz w:val="28"/>
          <w:szCs w:val="28"/>
        </w:rPr>
        <w:t xml:space="preserve"> Сценарий проведения внеклассного мероприятия по финансовой </w:t>
      </w:r>
      <w:r w:rsidRPr="002018EA">
        <w:rPr>
          <w:sz w:val="28"/>
          <w:szCs w:val="28"/>
        </w:rPr>
        <w:t>грамотности (разработки праздника, круглого стола, КВН, игры, классного часа и т. п.).</w:t>
      </w:r>
    </w:p>
    <w:p w:rsidR="002018EA" w:rsidRPr="002018EA" w:rsidRDefault="002018EA" w:rsidP="002018EA">
      <w:pPr>
        <w:spacing w:line="360" w:lineRule="auto"/>
        <w:ind w:firstLine="709"/>
        <w:jc w:val="both"/>
        <w:rPr>
          <w:rFonts w:ascii="Times New Roman" w:hAnsi="Times New Roman" w:cs="Times New Roman"/>
          <w:bCs/>
          <w:sz w:val="28"/>
          <w:szCs w:val="28"/>
        </w:rPr>
      </w:pPr>
      <w:r w:rsidRPr="002018EA">
        <w:rPr>
          <w:rFonts w:ascii="Times New Roman" w:hAnsi="Times New Roman" w:cs="Times New Roman"/>
          <w:bCs/>
          <w:sz w:val="28"/>
          <w:szCs w:val="28"/>
        </w:rPr>
        <w:t>4.3</w:t>
      </w:r>
      <w:r w:rsidR="004619D6">
        <w:rPr>
          <w:rFonts w:ascii="Times New Roman" w:hAnsi="Times New Roman" w:cs="Times New Roman"/>
          <w:bCs/>
          <w:sz w:val="28"/>
          <w:szCs w:val="28"/>
        </w:rPr>
        <w:t>.</w:t>
      </w:r>
      <w:r w:rsidRPr="002018EA">
        <w:rPr>
          <w:rFonts w:ascii="Times New Roman" w:hAnsi="Times New Roman" w:cs="Times New Roman"/>
          <w:bCs/>
          <w:sz w:val="28"/>
          <w:szCs w:val="28"/>
        </w:rPr>
        <w:t xml:space="preserve"> Программа кружка, клуба по финансовой грамотности.</w:t>
      </w:r>
    </w:p>
    <w:p w:rsidR="0031753B" w:rsidRDefault="002018EA" w:rsidP="002018EA">
      <w:pPr>
        <w:spacing w:line="360" w:lineRule="auto"/>
        <w:ind w:firstLine="709"/>
        <w:jc w:val="both"/>
        <w:rPr>
          <w:rFonts w:ascii="Times New Roman" w:hAnsi="Times New Roman" w:cs="Times New Roman"/>
          <w:bCs/>
          <w:sz w:val="28"/>
          <w:szCs w:val="28"/>
        </w:rPr>
      </w:pPr>
      <w:r w:rsidRPr="002018EA">
        <w:rPr>
          <w:rFonts w:ascii="Times New Roman" w:hAnsi="Times New Roman" w:cs="Times New Roman"/>
          <w:bCs/>
          <w:sz w:val="28"/>
          <w:szCs w:val="28"/>
        </w:rPr>
        <w:t>4.4</w:t>
      </w:r>
      <w:r w:rsidR="004619D6">
        <w:rPr>
          <w:rFonts w:ascii="Times New Roman" w:hAnsi="Times New Roman" w:cs="Times New Roman"/>
          <w:bCs/>
          <w:sz w:val="28"/>
          <w:szCs w:val="28"/>
        </w:rPr>
        <w:t>.</w:t>
      </w:r>
      <w:r w:rsidRPr="002018EA">
        <w:rPr>
          <w:rFonts w:ascii="Times New Roman" w:hAnsi="Times New Roman" w:cs="Times New Roman"/>
          <w:bCs/>
          <w:sz w:val="28"/>
          <w:szCs w:val="28"/>
        </w:rPr>
        <w:t xml:space="preserve"> </w:t>
      </w:r>
      <w:r w:rsidR="0031753B">
        <w:rPr>
          <w:rFonts w:ascii="Times New Roman" w:hAnsi="Times New Roman" w:cs="Times New Roman"/>
          <w:bCs/>
          <w:sz w:val="28"/>
          <w:szCs w:val="28"/>
        </w:rPr>
        <w:t>Социальное и финансовое образование детей дошкольного возраста</w:t>
      </w:r>
      <w:r w:rsidR="0031753B" w:rsidRPr="005D3173">
        <w:rPr>
          <w:rFonts w:ascii="Times New Roman" w:hAnsi="Times New Roman" w:cs="Times New Roman"/>
          <w:bCs/>
          <w:sz w:val="28"/>
          <w:szCs w:val="28"/>
        </w:rPr>
        <w:t>.</w:t>
      </w:r>
    </w:p>
    <w:p w:rsidR="002018EA" w:rsidRPr="002018EA" w:rsidRDefault="002018EA" w:rsidP="002018EA">
      <w:pPr>
        <w:spacing w:line="360" w:lineRule="auto"/>
        <w:ind w:firstLine="709"/>
        <w:jc w:val="both"/>
        <w:rPr>
          <w:rFonts w:ascii="Times New Roman" w:hAnsi="Times New Roman" w:cs="Times New Roman"/>
          <w:sz w:val="28"/>
          <w:szCs w:val="28"/>
        </w:rPr>
      </w:pPr>
      <w:r w:rsidRPr="002018EA">
        <w:rPr>
          <w:rFonts w:ascii="Times New Roman" w:hAnsi="Times New Roman" w:cs="Times New Roman"/>
          <w:bCs/>
          <w:sz w:val="28"/>
          <w:szCs w:val="28"/>
        </w:rPr>
        <w:t>4.5</w:t>
      </w:r>
      <w:r w:rsidR="004619D6">
        <w:rPr>
          <w:rFonts w:ascii="Times New Roman" w:hAnsi="Times New Roman" w:cs="Times New Roman"/>
          <w:bCs/>
          <w:sz w:val="28"/>
          <w:szCs w:val="28"/>
        </w:rPr>
        <w:t>.</w:t>
      </w:r>
      <w:r w:rsidRPr="002018EA">
        <w:rPr>
          <w:rFonts w:ascii="Times New Roman" w:hAnsi="Times New Roman" w:cs="Times New Roman"/>
          <w:bCs/>
          <w:sz w:val="28"/>
          <w:szCs w:val="28"/>
        </w:rPr>
        <w:t xml:space="preserve"> Организация проектной и исследовательской деятельность по финансовой грамотности </w:t>
      </w:r>
      <w:r w:rsidRPr="002018EA">
        <w:rPr>
          <w:rFonts w:ascii="Times New Roman" w:hAnsi="Times New Roman" w:cs="Times New Roman"/>
          <w:sz w:val="28"/>
          <w:szCs w:val="28"/>
        </w:rPr>
        <w:t>(могут быть представлены проекты учебные и внеучебные, локальные и сетевые, веб-квесты и т.д.)</w:t>
      </w:r>
    </w:p>
    <w:p w:rsidR="002018EA" w:rsidRPr="002018EA" w:rsidRDefault="002018EA" w:rsidP="002018EA">
      <w:pPr>
        <w:spacing w:before="100" w:beforeAutospacing="1" w:after="100" w:afterAutospacing="1"/>
        <w:ind w:firstLine="709"/>
        <w:jc w:val="center"/>
        <w:outlineLvl w:val="3"/>
        <w:rPr>
          <w:rFonts w:ascii="Times New Roman" w:hAnsi="Times New Roman" w:cs="Times New Roman"/>
          <w:b/>
          <w:bCs/>
          <w:sz w:val="28"/>
          <w:szCs w:val="28"/>
        </w:rPr>
      </w:pPr>
      <w:r w:rsidRPr="002018EA">
        <w:rPr>
          <w:rFonts w:ascii="Times New Roman" w:hAnsi="Times New Roman" w:cs="Times New Roman"/>
          <w:b/>
          <w:bCs/>
          <w:sz w:val="28"/>
          <w:szCs w:val="28"/>
        </w:rPr>
        <w:t>5. Технические требования к конкурсным работам</w:t>
      </w:r>
    </w:p>
    <w:p w:rsidR="002018EA" w:rsidRPr="002018EA" w:rsidRDefault="002018EA" w:rsidP="002018EA">
      <w:pPr>
        <w:spacing w:line="360" w:lineRule="auto"/>
        <w:ind w:firstLine="709"/>
        <w:jc w:val="both"/>
        <w:outlineLvl w:val="3"/>
        <w:rPr>
          <w:rFonts w:ascii="Times New Roman" w:hAnsi="Times New Roman" w:cs="Times New Roman"/>
          <w:bCs/>
          <w:sz w:val="28"/>
          <w:szCs w:val="28"/>
        </w:rPr>
      </w:pPr>
      <w:r w:rsidRPr="002018EA">
        <w:rPr>
          <w:rFonts w:ascii="Times New Roman" w:hAnsi="Times New Roman" w:cs="Times New Roman"/>
          <w:bCs/>
          <w:sz w:val="28"/>
          <w:szCs w:val="28"/>
        </w:rPr>
        <w:t>5.1</w:t>
      </w:r>
      <w:r w:rsidR="004619D6">
        <w:rPr>
          <w:rFonts w:ascii="Times New Roman" w:hAnsi="Times New Roman" w:cs="Times New Roman"/>
          <w:bCs/>
          <w:sz w:val="28"/>
          <w:szCs w:val="28"/>
        </w:rPr>
        <w:t>.</w:t>
      </w:r>
      <w:r w:rsidRPr="002018EA">
        <w:rPr>
          <w:rFonts w:ascii="Times New Roman" w:hAnsi="Times New Roman" w:cs="Times New Roman"/>
          <w:bCs/>
          <w:sz w:val="28"/>
          <w:szCs w:val="28"/>
        </w:rPr>
        <w:t xml:space="preserve"> В названии темы письма и в названии файла, содержащего конкурсные методические материалы, необходимо указать номер номинации, фамилию и инициалы автора. Например: 2_Иванова _ИИ.</w:t>
      </w:r>
      <w:r w:rsidRPr="002018EA">
        <w:rPr>
          <w:rFonts w:ascii="Times New Roman" w:hAnsi="Times New Roman" w:cs="Times New Roman"/>
          <w:bCs/>
          <w:sz w:val="28"/>
          <w:szCs w:val="28"/>
          <w:lang w:val="en-US"/>
        </w:rPr>
        <w:t>ppt</w:t>
      </w:r>
      <w:r w:rsidRPr="002018EA">
        <w:rPr>
          <w:rFonts w:ascii="Times New Roman" w:hAnsi="Times New Roman" w:cs="Times New Roman"/>
          <w:bCs/>
          <w:sz w:val="28"/>
          <w:szCs w:val="28"/>
        </w:rPr>
        <w:t>. – работа Ивановой И.И. в номинации «Сценарий проведения внеклассного мероприятия по финансовой грамотности».</w:t>
      </w:r>
    </w:p>
    <w:p w:rsidR="002018EA" w:rsidRPr="002018EA" w:rsidRDefault="002018EA" w:rsidP="002018EA">
      <w:pPr>
        <w:spacing w:line="360" w:lineRule="auto"/>
        <w:ind w:firstLine="709"/>
        <w:jc w:val="both"/>
        <w:outlineLvl w:val="3"/>
        <w:rPr>
          <w:rFonts w:ascii="Times New Roman" w:hAnsi="Times New Roman" w:cs="Times New Roman"/>
          <w:bCs/>
          <w:sz w:val="28"/>
          <w:szCs w:val="28"/>
        </w:rPr>
      </w:pPr>
      <w:r w:rsidRPr="002018EA">
        <w:rPr>
          <w:rFonts w:ascii="Times New Roman" w:hAnsi="Times New Roman" w:cs="Times New Roman"/>
          <w:bCs/>
          <w:sz w:val="28"/>
          <w:szCs w:val="28"/>
        </w:rPr>
        <w:t>5.2</w:t>
      </w:r>
      <w:r w:rsidR="004619D6">
        <w:rPr>
          <w:rFonts w:ascii="Times New Roman" w:hAnsi="Times New Roman" w:cs="Times New Roman"/>
          <w:bCs/>
          <w:sz w:val="28"/>
          <w:szCs w:val="28"/>
        </w:rPr>
        <w:t>.</w:t>
      </w:r>
      <w:r w:rsidRPr="002018EA">
        <w:rPr>
          <w:rFonts w:ascii="Times New Roman" w:hAnsi="Times New Roman" w:cs="Times New Roman"/>
          <w:bCs/>
          <w:sz w:val="28"/>
          <w:szCs w:val="28"/>
        </w:rPr>
        <w:t xml:space="preserve"> Конкурсные материалы принимаются в форме: т</w:t>
      </w:r>
      <w:r w:rsidRPr="002018EA">
        <w:rPr>
          <w:rFonts w:ascii="Times New Roman" w:hAnsi="Times New Roman" w:cs="Times New Roman"/>
          <w:sz w:val="28"/>
          <w:szCs w:val="28"/>
        </w:rPr>
        <w:t xml:space="preserve">екстовых файлов, электронных таблиц, презентаций, фото, видеоматериалов, архивов с файлами. Максимальный размер материалов не должен превышать 10 Мб. </w:t>
      </w:r>
    </w:p>
    <w:p w:rsidR="002018EA" w:rsidRPr="002018EA" w:rsidRDefault="002018EA" w:rsidP="002018EA">
      <w:pPr>
        <w:ind w:firstLine="709"/>
        <w:jc w:val="center"/>
        <w:outlineLvl w:val="3"/>
        <w:rPr>
          <w:rFonts w:ascii="Times New Roman" w:hAnsi="Times New Roman" w:cs="Times New Roman"/>
          <w:b/>
          <w:bCs/>
          <w:sz w:val="28"/>
          <w:szCs w:val="28"/>
        </w:rPr>
      </w:pPr>
      <w:r w:rsidRPr="002018EA">
        <w:rPr>
          <w:rFonts w:ascii="Times New Roman" w:hAnsi="Times New Roman" w:cs="Times New Roman"/>
          <w:b/>
          <w:bCs/>
          <w:sz w:val="28"/>
          <w:szCs w:val="28"/>
        </w:rPr>
        <w:t>6. Правила и критерии оценки работ</w:t>
      </w:r>
    </w:p>
    <w:p w:rsidR="002018EA" w:rsidRPr="002018EA" w:rsidRDefault="002018EA" w:rsidP="002018EA">
      <w:pPr>
        <w:pStyle w:val="a4"/>
        <w:spacing w:before="0" w:beforeAutospacing="0" w:after="0" w:afterAutospacing="0" w:line="360" w:lineRule="auto"/>
        <w:ind w:firstLine="709"/>
        <w:jc w:val="both"/>
        <w:rPr>
          <w:b/>
          <w:sz w:val="28"/>
          <w:szCs w:val="28"/>
        </w:rPr>
      </w:pPr>
      <w:r w:rsidRPr="002018EA">
        <w:rPr>
          <w:sz w:val="28"/>
          <w:szCs w:val="28"/>
        </w:rPr>
        <w:t>6.1</w:t>
      </w:r>
      <w:r w:rsidR="004619D6">
        <w:rPr>
          <w:sz w:val="28"/>
          <w:szCs w:val="28"/>
        </w:rPr>
        <w:t>.</w:t>
      </w:r>
      <w:r w:rsidRPr="002018EA">
        <w:rPr>
          <w:sz w:val="28"/>
          <w:szCs w:val="28"/>
        </w:rPr>
        <w:t xml:space="preserve"> В Конкурсе оценивается содержание работы и её оформление в определенной тематической номинации. </w:t>
      </w:r>
      <w:r w:rsidRPr="002018EA">
        <w:rPr>
          <w:rStyle w:val="a3"/>
          <w:b w:val="0"/>
          <w:sz w:val="28"/>
          <w:szCs w:val="28"/>
        </w:rPr>
        <w:t>Критерии оценки конкурсных работ:</w:t>
      </w:r>
    </w:p>
    <w:p w:rsidR="002018EA" w:rsidRPr="002018EA" w:rsidRDefault="004619D6" w:rsidP="002018EA">
      <w:pPr>
        <w:pStyle w:val="a4"/>
        <w:spacing w:before="0" w:beforeAutospacing="0" w:after="0" w:afterAutospacing="0" w:line="360" w:lineRule="auto"/>
        <w:jc w:val="both"/>
        <w:rPr>
          <w:sz w:val="28"/>
          <w:szCs w:val="28"/>
        </w:rPr>
      </w:pPr>
      <w:r>
        <w:rPr>
          <w:sz w:val="28"/>
          <w:szCs w:val="28"/>
        </w:rPr>
        <w:t xml:space="preserve">- </w:t>
      </w:r>
      <w:r w:rsidR="002018EA" w:rsidRPr="002018EA">
        <w:rPr>
          <w:sz w:val="28"/>
          <w:szCs w:val="28"/>
        </w:rPr>
        <w:t>новизна материала и практическая ценность разработки;</w:t>
      </w:r>
    </w:p>
    <w:p w:rsidR="002018EA" w:rsidRPr="002018EA" w:rsidRDefault="004619D6" w:rsidP="002018EA">
      <w:pPr>
        <w:pStyle w:val="a4"/>
        <w:spacing w:before="0" w:beforeAutospacing="0" w:after="0" w:afterAutospacing="0" w:line="360" w:lineRule="auto"/>
        <w:jc w:val="both"/>
        <w:rPr>
          <w:sz w:val="28"/>
          <w:szCs w:val="28"/>
        </w:rPr>
      </w:pPr>
      <w:r>
        <w:rPr>
          <w:sz w:val="28"/>
          <w:szCs w:val="28"/>
        </w:rPr>
        <w:t xml:space="preserve">- </w:t>
      </w:r>
      <w:r w:rsidR="002018EA" w:rsidRPr="002018EA">
        <w:rPr>
          <w:sz w:val="28"/>
          <w:szCs w:val="28"/>
        </w:rPr>
        <w:t>интерак</w:t>
      </w:r>
      <w:r>
        <w:rPr>
          <w:sz w:val="28"/>
          <w:szCs w:val="28"/>
        </w:rPr>
        <w:t xml:space="preserve">тивные формы участия обучаемых </w:t>
      </w:r>
      <w:r w:rsidR="002018EA" w:rsidRPr="002018EA">
        <w:rPr>
          <w:sz w:val="28"/>
          <w:szCs w:val="28"/>
        </w:rPr>
        <w:t>в мероприятии;</w:t>
      </w:r>
    </w:p>
    <w:p w:rsidR="002018EA" w:rsidRPr="002018EA" w:rsidRDefault="004619D6" w:rsidP="002018EA">
      <w:pPr>
        <w:pStyle w:val="a4"/>
        <w:spacing w:before="0" w:beforeAutospacing="0" w:after="0" w:afterAutospacing="0" w:line="360" w:lineRule="auto"/>
        <w:jc w:val="both"/>
        <w:rPr>
          <w:sz w:val="28"/>
          <w:szCs w:val="28"/>
        </w:rPr>
      </w:pPr>
      <w:r>
        <w:rPr>
          <w:sz w:val="28"/>
          <w:szCs w:val="28"/>
        </w:rPr>
        <w:t xml:space="preserve">- </w:t>
      </w:r>
      <w:r w:rsidR="002018EA" w:rsidRPr="002018EA">
        <w:rPr>
          <w:sz w:val="28"/>
          <w:szCs w:val="28"/>
        </w:rPr>
        <w:t>творческий подход к выполнению конкурсной работы;</w:t>
      </w:r>
    </w:p>
    <w:p w:rsidR="002018EA" w:rsidRPr="002018EA" w:rsidRDefault="002018EA" w:rsidP="002018EA">
      <w:pPr>
        <w:pStyle w:val="a4"/>
        <w:spacing w:before="0" w:beforeAutospacing="0" w:after="0" w:afterAutospacing="0" w:line="360" w:lineRule="auto"/>
        <w:jc w:val="both"/>
        <w:rPr>
          <w:sz w:val="28"/>
          <w:szCs w:val="28"/>
        </w:rPr>
      </w:pPr>
      <w:r w:rsidRPr="002018EA">
        <w:rPr>
          <w:sz w:val="28"/>
          <w:szCs w:val="28"/>
        </w:rPr>
        <w:t>- степень соответствия принципам современного образования;</w:t>
      </w:r>
    </w:p>
    <w:p w:rsidR="002018EA" w:rsidRPr="002018EA" w:rsidRDefault="004619D6" w:rsidP="002018EA">
      <w:pPr>
        <w:pStyle w:val="a4"/>
        <w:spacing w:before="0" w:beforeAutospacing="0" w:after="0" w:afterAutospacing="0" w:line="360" w:lineRule="auto"/>
        <w:jc w:val="both"/>
        <w:rPr>
          <w:sz w:val="28"/>
          <w:szCs w:val="28"/>
        </w:rPr>
      </w:pPr>
      <w:r>
        <w:rPr>
          <w:sz w:val="28"/>
          <w:szCs w:val="28"/>
        </w:rPr>
        <w:t xml:space="preserve">- </w:t>
      </w:r>
      <w:r w:rsidR="002018EA" w:rsidRPr="002018EA">
        <w:rPr>
          <w:sz w:val="28"/>
          <w:szCs w:val="28"/>
        </w:rPr>
        <w:t>правильность оформления материалов и ссылок, грамотность (терминологическая, орфографическая, стилистическая).</w:t>
      </w:r>
    </w:p>
    <w:p w:rsidR="002018EA" w:rsidRPr="002018EA" w:rsidRDefault="002018EA" w:rsidP="002018EA">
      <w:pPr>
        <w:spacing w:line="360" w:lineRule="auto"/>
        <w:ind w:firstLine="709"/>
        <w:jc w:val="both"/>
        <w:rPr>
          <w:rFonts w:ascii="Times New Roman" w:hAnsi="Times New Roman" w:cs="Times New Roman"/>
          <w:sz w:val="28"/>
          <w:szCs w:val="28"/>
        </w:rPr>
      </w:pPr>
      <w:r w:rsidRPr="00214B09">
        <w:rPr>
          <w:rFonts w:ascii="Times New Roman" w:hAnsi="Times New Roman" w:cs="Times New Roman"/>
          <w:sz w:val="28"/>
          <w:szCs w:val="28"/>
        </w:rPr>
        <w:lastRenderedPageBreak/>
        <w:t>6.2</w:t>
      </w:r>
      <w:r w:rsidR="004619D6" w:rsidRPr="00214B09">
        <w:rPr>
          <w:rFonts w:ascii="Times New Roman" w:hAnsi="Times New Roman" w:cs="Times New Roman"/>
          <w:sz w:val="28"/>
          <w:szCs w:val="28"/>
        </w:rPr>
        <w:t>.</w:t>
      </w:r>
      <w:r w:rsidRPr="00214B09">
        <w:rPr>
          <w:rFonts w:ascii="Times New Roman" w:hAnsi="Times New Roman" w:cs="Times New Roman"/>
          <w:sz w:val="28"/>
          <w:szCs w:val="28"/>
        </w:rPr>
        <w:t xml:space="preserve"> Победителями (призерами) </w:t>
      </w:r>
      <w:r w:rsidR="0026131D" w:rsidRPr="00214B09">
        <w:rPr>
          <w:rFonts w:ascii="Times New Roman" w:hAnsi="Times New Roman" w:cs="Times New Roman"/>
          <w:sz w:val="28"/>
          <w:szCs w:val="28"/>
        </w:rPr>
        <w:t xml:space="preserve">Конкурса </w:t>
      </w:r>
      <w:r w:rsidRPr="00214B09">
        <w:rPr>
          <w:rFonts w:ascii="Times New Roman" w:hAnsi="Times New Roman" w:cs="Times New Roman"/>
          <w:sz w:val="28"/>
          <w:szCs w:val="28"/>
        </w:rPr>
        <w:t>являются 3 участника,</w:t>
      </w:r>
      <w:r w:rsidR="004619D6" w:rsidRPr="00214B09">
        <w:rPr>
          <w:rFonts w:ascii="Times New Roman" w:hAnsi="Times New Roman" w:cs="Times New Roman"/>
          <w:sz w:val="28"/>
          <w:szCs w:val="28"/>
        </w:rPr>
        <w:t xml:space="preserve"> </w:t>
      </w:r>
      <w:r w:rsidR="004619D6">
        <w:rPr>
          <w:rFonts w:ascii="Times New Roman" w:hAnsi="Times New Roman" w:cs="Times New Roman"/>
          <w:sz w:val="28"/>
          <w:szCs w:val="28"/>
        </w:rPr>
        <w:t>набравшие наибольшее количество баллов.</w:t>
      </w:r>
    </w:p>
    <w:p w:rsidR="002018EA" w:rsidRPr="002018EA" w:rsidRDefault="002018EA" w:rsidP="002018EA">
      <w:pPr>
        <w:spacing w:before="100" w:beforeAutospacing="1" w:after="100" w:afterAutospacing="1"/>
        <w:ind w:firstLine="709"/>
        <w:jc w:val="center"/>
        <w:outlineLvl w:val="3"/>
        <w:rPr>
          <w:rFonts w:ascii="Times New Roman" w:hAnsi="Times New Roman" w:cs="Times New Roman"/>
          <w:b/>
          <w:bCs/>
          <w:sz w:val="28"/>
          <w:szCs w:val="28"/>
        </w:rPr>
      </w:pPr>
      <w:r w:rsidRPr="002018EA">
        <w:rPr>
          <w:rFonts w:ascii="Times New Roman" w:hAnsi="Times New Roman" w:cs="Times New Roman"/>
          <w:b/>
          <w:bCs/>
          <w:sz w:val="28"/>
          <w:szCs w:val="28"/>
        </w:rPr>
        <w:t>7. Информационное обеспечение Конкурса</w:t>
      </w:r>
    </w:p>
    <w:p w:rsidR="002018EA" w:rsidRPr="002018EA" w:rsidRDefault="002018EA" w:rsidP="002018EA">
      <w:pPr>
        <w:spacing w:before="100" w:beforeAutospacing="1" w:after="100" w:afterAutospacing="1" w:line="360" w:lineRule="auto"/>
        <w:ind w:firstLine="709"/>
        <w:jc w:val="both"/>
        <w:outlineLvl w:val="3"/>
        <w:rPr>
          <w:rFonts w:ascii="Times New Roman" w:hAnsi="Times New Roman" w:cs="Times New Roman"/>
          <w:sz w:val="28"/>
          <w:szCs w:val="28"/>
        </w:rPr>
      </w:pPr>
      <w:r w:rsidRPr="002018EA">
        <w:rPr>
          <w:rFonts w:ascii="Times New Roman" w:hAnsi="Times New Roman" w:cs="Times New Roman"/>
          <w:bCs/>
          <w:sz w:val="28"/>
          <w:szCs w:val="28"/>
        </w:rPr>
        <w:t>7.1</w:t>
      </w:r>
      <w:r w:rsidR="004619D6">
        <w:rPr>
          <w:rFonts w:ascii="Times New Roman" w:hAnsi="Times New Roman" w:cs="Times New Roman"/>
          <w:bCs/>
          <w:sz w:val="28"/>
          <w:szCs w:val="28"/>
        </w:rPr>
        <w:t>.</w:t>
      </w:r>
      <w:r w:rsidRPr="002018EA">
        <w:rPr>
          <w:rFonts w:ascii="Times New Roman" w:hAnsi="Times New Roman" w:cs="Times New Roman"/>
          <w:bCs/>
          <w:sz w:val="28"/>
          <w:szCs w:val="28"/>
        </w:rPr>
        <w:t xml:space="preserve"> Информационное обеспечение Конкурса проводится путем публикации его материалов на сайте </w:t>
      </w:r>
      <w:r w:rsidR="0031753B">
        <w:rPr>
          <w:rFonts w:ascii="Times New Roman" w:hAnsi="Times New Roman" w:cs="Times New Roman"/>
          <w:sz w:val="28"/>
          <w:szCs w:val="28"/>
        </w:rPr>
        <w:t xml:space="preserve">Ассоциации педагогов, работающих с одарёнными детьми </w:t>
      </w:r>
      <w:r w:rsidR="0031753B" w:rsidRPr="005D3173">
        <w:rPr>
          <w:rFonts w:ascii="Times New Roman" w:hAnsi="Times New Roman" w:cs="Times New Roman"/>
          <w:sz w:val="28"/>
          <w:szCs w:val="28"/>
        </w:rPr>
        <w:t xml:space="preserve">– </w:t>
      </w:r>
      <w:hyperlink r:id="rId6" w:history="1">
        <w:r w:rsidR="0031753B" w:rsidRPr="00167601">
          <w:rPr>
            <w:rFonts w:ascii="Times New Roman" w:hAnsi="Times New Roman" w:cs="Times New Roman"/>
            <w:sz w:val="28"/>
            <w:szCs w:val="28"/>
          </w:rPr>
          <w:t>https://www.aprod-rf.com/</w:t>
        </w:r>
      </w:hyperlink>
    </w:p>
    <w:p w:rsidR="00C21D5F" w:rsidRDefault="00C21D5F">
      <w:bookmarkStart w:id="1" w:name="_GoBack"/>
      <w:bookmarkEnd w:id="1"/>
    </w:p>
    <w:sectPr w:rsidR="00C21D5F" w:rsidSect="006849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2018EA"/>
    <w:rsid w:val="00047358"/>
    <w:rsid w:val="00096FA4"/>
    <w:rsid w:val="000E7F48"/>
    <w:rsid w:val="002018EA"/>
    <w:rsid w:val="00214B09"/>
    <w:rsid w:val="0026131D"/>
    <w:rsid w:val="0031753B"/>
    <w:rsid w:val="0040538A"/>
    <w:rsid w:val="004062B0"/>
    <w:rsid w:val="004619D6"/>
    <w:rsid w:val="006849BE"/>
    <w:rsid w:val="00843649"/>
    <w:rsid w:val="00871D66"/>
    <w:rsid w:val="00894CFD"/>
    <w:rsid w:val="00966C01"/>
    <w:rsid w:val="00A7246B"/>
    <w:rsid w:val="00BD489B"/>
    <w:rsid w:val="00C21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AAA99"/>
  <w15:docId w15:val="{17CF8351-37D8-4BFB-95A2-E40D0538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49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018EA"/>
    <w:rPr>
      <w:rFonts w:ascii="Times New Roman" w:hAnsi="Times New Roman" w:cs="Times New Roman" w:hint="default"/>
      <w:b/>
      <w:bCs/>
    </w:rPr>
  </w:style>
  <w:style w:type="paragraph" w:styleId="a4">
    <w:name w:val="Normal (Web)"/>
    <w:basedOn w:val="a"/>
    <w:uiPriority w:val="99"/>
    <w:rsid w:val="002018E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rsid w:val="002018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prod-rf.com/" TargetMode="External"/><Relationship Id="rId5" Type="http://schemas.openxmlformats.org/officeDocument/2006/relationships/hyperlink" Target="https://www.aprod-rf.com/" TargetMode="External"/><Relationship Id="rId4" Type="http://schemas.openxmlformats.org/officeDocument/2006/relationships/hyperlink" Target="http://educontest.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929</Words>
  <Characters>5301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sechkareva_ev</dc:creator>
  <cp:keywords/>
  <dc:description/>
  <cp:lastModifiedBy>Home-PC</cp:lastModifiedBy>
  <cp:revision>10</cp:revision>
  <dcterms:created xsi:type="dcterms:W3CDTF">2017-02-02T10:50:00Z</dcterms:created>
  <dcterms:modified xsi:type="dcterms:W3CDTF">2019-03-13T10:04:00Z</dcterms:modified>
</cp:coreProperties>
</file>